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A6" w:rsidRDefault="00270DA6" w:rsidP="0026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308" cy="9401175"/>
            <wp:effectExtent l="0" t="0" r="5715" b="0"/>
            <wp:docPr id="1" name="Рисунок 1" descr="D:\детсад 20.02.2016\методическая\ФГОС\программы к ФГОС\ДОУ 13 программа ФГОС 2016\Краткая презентация О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ад 20.02.2016\методическая\ФГОС\программы к ФГОС\ДОУ 13 программа ФГОС 2016\Краткая презентация ОО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4C" w:rsidRPr="00261A4C" w:rsidRDefault="00EF1B85" w:rsidP="0026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Часть 3</w:t>
      </w:r>
      <w:r w:rsidR="00843B5E">
        <w:rPr>
          <w:rFonts w:ascii="Times New Roman" w:hAnsi="Times New Roman" w:cs="Times New Roman"/>
          <w:sz w:val="28"/>
          <w:szCs w:val="28"/>
        </w:rPr>
        <w:t xml:space="preserve"> </w:t>
      </w:r>
      <w:r w:rsidR="00261A4C" w:rsidRPr="00261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Краткая презентация  </w:t>
      </w:r>
      <w:r w:rsidR="006373B4">
        <w:rPr>
          <w:rFonts w:ascii="Times New Roman" w:hAnsi="Times New Roman" w:cs="Times New Roman"/>
          <w:b/>
          <w:sz w:val="28"/>
          <w:szCs w:val="28"/>
        </w:rPr>
        <w:t>Образовательной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373B4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261A4C" w:rsidRDefault="00261A4C" w:rsidP="0026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4C">
        <w:rPr>
          <w:rFonts w:ascii="Times New Roman" w:hAnsi="Times New Roman" w:cs="Times New Roman"/>
          <w:sz w:val="28"/>
          <w:szCs w:val="28"/>
        </w:rPr>
        <w:t>Дополнительный раздел Программы содержит текст её краткой презентации, ориентированной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A4C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представителей). </w:t>
      </w:r>
    </w:p>
    <w:p w:rsidR="00261A4C" w:rsidRPr="007E3D01" w:rsidRDefault="00261A4C" w:rsidP="0026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61A4C" w:rsidRPr="007E3D01" w:rsidTr="00261A4C">
        <w:tc>
          <w:tcPr>
            <w:tcW w:w="2518" w:type="dxa"/>
          </w:tcPr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4C" w:rsidRPr="007E3D01" w:rsidTr="00261A4C">
        <w:tc>
          <w:tcPr>
            <w:tcW w:w="2518" w:type="dxa"/>
          </w:tcPr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61A4C" w:rsidRPr="007E3D01" w:rsidRDefault="007B749E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61A4C"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</w:t>
            </w:r>
            <w:proofErr w:type="gramStart"/>
            <w:r w:rsidR="00261A4C" w:rsidRPr="007E3D01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</w:p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образования МБДОУ «Детский сад №13»</w:t>
            </w:r>
            <w:r w:rsidR="007B74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B749E">
              <w:rPr>
                <w:rFonts w:ascii="Times New Roman" w:hAnsi="Times New Roman" w:cs="Times New Roman"/>
                <w:sz w:val="28"/>
                <w:szCs w:val="28"/>
              </w:rPr>
              <w:t>разработанная</w:t>
            </w:r>
            <w:proofErr w:type="gramEnd"/>
            <w:r w:rsidR="007B7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="007B749E">
              <w:rPr>
                <w:rFonts w:ascii="Times New Roman" w:hAnsi="Times New Roman" w:cs="Times New Roman"/>
                <w:sz w:val="28"/>
                <w:szCs w:val="28"/>
              </w:rPr>
              <w:t>Федеральными государственными образовательными стандартами дошкольного образования.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4C" w:rsidRPr="007E3D01" w:rsidTr="00261A4C">
        <w:tc>
          <w:tcPr>
            <w:tcW w:w="2518" w:type="dxa"/>
          </w:tcPr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61A4C" w:rsidRPr="007E3D01" w:rsidRDefault="007B749E" w:rsidP="007B74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B749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7B749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B749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и 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 возрасту видам деятельности. </w:t>
            </w:r>
            <w:r w:rsidRPr="007B7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A4C" w:rsidRPr="007E3D01" w:rsidTr="00261A4C">
        <w:tc>
          <w:tcPr>
            <w:tcW w:w="2518" w:type="dxa"/>
          </w:tcPr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B749E" w:rsidRDefault="007B749E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2016–2020</w:t>
            </w:r>
            <w:r w:rsidR="007B74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61A4C" w:rsidRPr="007E3D01" w:rsidTr="00261A4C">
        <w:tc>
          <w:tcPr>
            <w:tcW w:w="2518" w:type="dxa"/>
          </w:tcPr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B749E" w:rsidRDefault="007B749E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№13»</w:t>
            </w:r>
          </w:p>
        </w:tc>
      </w:tr>
      <w:tr w:rsidR="00261A4C" w:rsidRPr="007E3D01" w:rsidTr="00261A4C">
        <w:tc>
          <w:tcPr>
            <w:tcW w:w="2518" w:type="dxa"/>
          </w:tcPr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B749E" w:rsidRDefault="007B749E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4C" w:rsidRPr="007E3D01" w:rsidRDefault="007B749E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1A4C" w:rsidRPr="007E3D01">
              <w:rPr>
                <w:rFonts w:ascii="Times New Roman" w:hAnsi="Times New Roman" w:cs="Times New Roman"/>
                <w:sz w:val="28"/>
                <w:szCs w:val="28"/>
              </w:rPr>
              <w:t>аведующий МБДОУ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13»</w:t>
            </w:r>
          </w:p>
        </w:tc>
      </w:tr>
      <w:tr w:rsidR="00261A4C" w:rsidRPr="007E3D01" w:rsidTr="00261A4C">
        <w:tc>
          <w:tcPr>
            <w:tcW w:w="2518" w:type="dxa"/>
          </w:tcPr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</w:t>
            </w:r>
          </w:p>
          <w:p w:rsidR="00261A4C" w:rsidRPr="007E3D01" w:rsidRDefault="00261A4C" w:rsidP="0026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261A4C" w:rsidRPr="007E3D01" w:rsidRDefault="00261A4C" w:rsidP="00261A4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E3D01" w:rsidRPr="00261A4C" w:rsidRDefault="007B749E" w:rsidP="007E3D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</w:t>
            </w:r>
            <w:r w:rsidR="007E3D01"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благоприятных условий для полноценного проживания ребенком дошкольного детства,</w:t>
            </w:r>
          </w:p>
          <w:p w:rsidR="007E3D01" w:rsidRPr="00261A4C" w:rsidRDefault="007E3D01" w:rsidP="007B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базовой культуры личности,</w:t>
            </w:r>
          </w:p>
          <w:p w:rsidR="007E3D01" w:rsidRPr="00261A4C" w:rsidRDefault="007E3D01" w:rsidP="007B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развитие психически и физических качеств в соответствии с возрастными и индивидуальными особенностями,</w:t>
            </w:r>
          </w:p>
          <w:p w:rsidR="007E3D01" w:rsidRPr="00261A4C" w:rsidRDefault="007E3D01" w:rsidP="007B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к жизни в современном обществе, </w:t>
            </w:r>
          </w:p>
          <w:p w:rsidR="007E3D01" w:rsidRPr="00261A4C" w:rsidRDefault="007E3D01" w:rsidP="007B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предпосылок к учебной деятельности, </w:t>
            </w:r>
          </w:p>
          <w:p w:rsidR="007E3D01" w:rsidRPr="00261A4C" w:rsidRDefault="007E3D01" w:rsidP="007B7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жизнедеятельности дошкольника.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4C" w:rsidRPr="007E3D01" w:rsidTr="00261A4C">
        <w:tc>
          <w:tcPr>
            <w:tcW w:w="2518" w:type="dxa"/>
          </w:tcPr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E3D01" w:rsidRPr="007E3D01" w:rsidRDefault="007B749E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9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Забота о здоровье, эмоциональном благополучии и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своевременном всестороннем </w:t>
            </w:r>
            <w:proofErr w:type="gramStart"/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 каждого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ребёнка;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Создание в группах атмосферы гуманного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желательного отношения ко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воспитанникам, что позволяет растить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общительными</w:t>
            </w:r>
            <w:proofErr w:type="gramEnd"/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, добрыми, любознательными,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инициативными, стремящимися к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самостоятельности и творчеству;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Максимальное использование разнообразных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видов детской деятельности, их интеграция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целях повышения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Творческая организация (креативность)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оспитательно</w:t>
            </w:r>
            <w:proofErr w:type="spellEnd"/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процесса;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Вариативность использования образовательного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материала, позволяющего развивать творчество </w:t>
            </w:r>
            <w:proofErr w:type="gramStart"/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 с интересами и наклонностями</w:t>
            </w:r>
            <w:r w:rsidR="0069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каждого ребёнка;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Уважительное отношение к результатам </w:t>
            </w:r>
            <w:proofErr w:type="gramStart"/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творчества;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 подходов к воспитанию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условиях ДОУ и семьи;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в работе детского сада и начальной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школы преемственности, исключающей</w:t>
            </w:r>
            <w:r w:rsidR="0069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умственные и физические перегрузки в</w:t>
            </w:r>
            <w:r w:rsidR="0069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содержании образования детей дошкольного</w:t>
            </w:r>
            <w:r w:rsidR="0069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возраста, обеспечивая отсутствие давления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предметного обучения;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 Следование принципу интеграции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образовательных областей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возрастными возможностями и особенностями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детей, спецификой и возможностями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образовательных областей;</w:t>
            </w:r>
          </w:p>
          <w:p w:rsidR="007E3D01" w:rsidRPr="007E3D01" w:rsidRDefault="006909F6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образовательного процесса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адекватных возрасту формах работы с детьми.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(Основной формой работы с дошкольниками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D01" w:rsidRPr="007E3D01">
              <w:rPr>
                <w:rFonts w:ascii="Times New Roman" w:hAnsi="Times New Roman" w:cs="Times New Roman"/>
                <w:sz w:val="28"/>
                <w:szCs w:val="28"/>
              </w:rPr>
              <w:t>ведущим видом их деятельности является игра.)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4C" w:rsidRPr="007E3D01" w:rsidTr="00261A4C">
        <w:tc>
          <w:tcPr>
            <w:tcW w:w="2518" w:type="dxa"/>
          </w:tcPr>
          <w:p w:rsidR="007E3D01" w:rsidRPr="007E3D01" w:rsidRDefault="007E3D01" w:rsidP="007E3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</w:t>
            </w:r>
          </w:p>
          <w:p w:rsidR="007E3D01" w:rsidRPr="007E3D01" w:rsidRDefault="007E3D01" w:rsidP="007E3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61A4C" w:rsidRPr="007E3D01" w:rsidRDefault="007E3D01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 общеобразовательная программа дошкольного образования «От рождения до школы»  под редакцией Н.Е.  </w:t>
            </w:r>
            <w:proofErr w:type="spellStart"/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,    Т.С. Комаровой, М.А. Васильевой, 2014г.</w:t>
            </w:r>
          </w:p>
          <w:p w:rsidR="007E3D01" w:rsidRPr="007E3D01" w:rsidRDefault="007E3D01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4C" w:rsidRPr="007E3D01" w:rsidTr="00261A4C">
        <w:tc>
          <w:tcPr>
            <w:tcW w:w="2518" w:type="dxa"/>
          </w:tcPr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Возрастные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категории детей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детей в возрасте от 2 до 7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Всего в ДОУ функционирует разновозрастные 2 группы: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 младшая разновозрастная группа – 2-4 года;</w:t>
            </w:r>
          </w:p>
          <w:p w:rsidR="007E3D01" w:rsidRPr="007E3D01" w:rsidRDefault="007E3D01" w:rsidP="007E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sz w:val="28"/>
                <w:szCs w:val="28"/>
              </w:rPr>
              <w:t> Старшая  разновозрастная группа – 4 – 7 лет.</w:t>
            </w:r>
          </w:p>
          <w:p w:rsidR="00261A4C" w:rsidRPr="007E3D01" w:rsidRDefault="00261A4C" w:rsidP="002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D01" w:rsidRPr="007E3D01" w:rsidTr="00261A4C">
        <w:tc>
          <w:tcPr>
            <w:tcW w:w="2518" w:type="dxa"/>
          </w:tcPr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взаимодействия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педагогического</w:t>
            </w:r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коллектива </w:t>
            </w:r>
            <w:proofErr w:type="gramStart"/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7E3D01" w:rsidRP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D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семьями детей</w:t>
            </w:r>
          </w:p>
        </w:tc>
        <w:tc>
          <w:tcPr>
            <w:tcW w:w="7053" w:type="dxa"/>
          </w:tcPr>
          <w:p w:rsidR="007E3D01" w:rsidRDefault="006908F8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3D01">
              <w:rPr>
                <w:rFonts w:ascii="Times New Roman" w:hAnsi="Times New Roman" w:cs="Times New Roman"/>
                <w:sz w:val="28"/>
                <w:szCs w:val="28"/>
              </w:rPr>
              <w:t>Основными участниками реализации программы</w:t>
            </w:r>
          </w:p>
          <w:p w:rsid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являются: дети дошкольного возраста, родители</w:t>
            </w:r>
          </w:p>
          <w:p w:rsid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представители), педагоги. Контингент</w:t>
            </w:r>
          </w:p>
          <w:p w:rsid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формируется 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возрастом и видом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  <w:p w:rsidR="007E3D01" w:rsidRDefault="006908F8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3D01">
              <w:rPr>
                <w:rFonts w:ascii="Times New Roman" w:hAnsi="Times New Roman" w:cs="Times New Roman"/>
                <w:sz w:val="28"/>
                <w:szCs w:val="28"/>
              </w:rPr>
              <w:t>ДОУ осуществляет свою образовательную, правовую,</w:t>
            </w:r>
          </w:p>
          <w:p w:rsid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хозяйственную деятельность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законодательных</w:t>
            </w:r>
            <w:proofErr w:type="gramEnd"/>
          </w:p>
          <w:p w:rsid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документов.</w:t>
            </w:r>
          </w:p>
          <w:p w:rsidR="006908F8" w:rsidRPr="006908F8" w:rsidRDefault="006908F8" w:rsidP="006908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взаимодействия с родителями (законными представителями) по вопросам образования ребенка – это  непосредственное вовлечение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образовательную деятельность</w:t>
            </w:r>
            <w:r w:rsidRPr="0069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выявления потребностей и поддержки образовательных инициатив семьи. 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создает  возможности: </w:t>
            </w:r>
          </w:p>
          <w:p w:rsidR="006908F8" w:rsidRPr="006908F8" w:rsidRDefault="006908F8" w:rsidP="006908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      </w:r>
          </w:p>
          <w:p w:rsidR="006908F8" w:rsidRPr="006908F8" w:rsidRDefault="006908F8" w:rsidP="006908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для взрослых по поиску, использованию материалов, обеспечивающих реализацию Программы, в том числе в информационной среде;</w:t>
            </w:r>
          </w:p>
          <w:p w:rsidR="006908F8" w:rsidRPr="006908F8" w:rsidRDefault="006908F8" w:rsidP="006908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для обсуждения с родителями (законными представителями) детей вопросов, связанных с реализацией Программы.</w:t>
            </w:r>
          </w:p>
          <w:p w:rsidR="007E3D01" w:rsidRDefault="007E3D01" w:rsidP="007E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01" w:rsidRPr="007E3D01" w:rsidRDefault="007E3D01" w:rsidP="006908F8">
            <w:pPr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A4C" w:rsidRPr="007E3D01" w:rsidRDefault="00261A4C" w:rsidP="00261A4C">
      <w:pPr>
        <w:rPr>
          <w:rFonts w:ascii="Times New Roman" w:hAnsi="Times New Roman" w:cs="Times New Roman"/>
          <w:sz w:val="28"/>
          <w:szCs w:val="28"/>
        </w:rPr>
      </w:pPr>
    </w:p>
    <w:sectPr w:rsidR="00261A4C" w:rsidRPr="007E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A4"/>
    <w:rsid w:val="00261A4C"/>
    <w:rsid w:val="00270DA6"/>
    <w:rsid w:val="00606DA4"/>
    <w:rsid w:val="006373B4"/>
    <w:rsid w:val="006908F8"/>
    <w:rsid w:val="006909F6"/>
    <w:rsid w:val="007B749E"/>
    <w:rsid w:val="007E3D01"/>
    <w:rsid w:val="00843B5E"/>
    <w:rsid w:val="00EF1B85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B7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0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B7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0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2016-10-27T08:39:00Z</dcterms:created>
  <dcterms:modified xsi:type="dcterms:W3CDTF">2016-10-27T08:39:00Z</dcterms:modified>
</cp:coreProperties>
</file>